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54" w:rsidRDefault="00831054" w:rsidP="00831054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3105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ДОСТАВКА ПО РОССИИ БЕЗ ПРОБЛЕМ</w:t>
      </w:r>
    </w:p>
    <w:p w:rsidR="00780B22" w:rsidRDefault="00780B22" w:rsidP="00831054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780B22" w:rsidRDefault="00780B22" w:rsidP="00831054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553E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Сборка и упаковка заказа, передача его на терминалы транспортных компаний в 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Твери</w:t>
      </w:r>
      <w:r w:rsidRPr="00A553E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– </w:t>
      </w:r>
      <w:r w:rsidRPr="00A553E7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от</w:t>
      </w:r>
      <w:r w:rsidRPr="00A553E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1</w:t>
      </w:r>
      <w:r w:rsidRPr="00A553E7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до 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3</w:t>
      </w:r>
      <w:r w:rsidRPr="00A553E7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рабочих</w:t>
      </w:r>
      <w:r w:rsidRPr="00A553E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A553E7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дней, не считая дня, когда мы обработали ваш заказ.</w:t>
      </w:r>
      <w:r w:rsidRPr="00A553E7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Срок доставки до терминала в вашем городе зависит только от транспортной компании, которую вы выбрали</w:t>
      </w:r>
    </w:p>
    <w:p w:rsidR="00780B22" w:rsidRPr="00831054" w:rsidRDefault="00780B22" w:rsidP="00831054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831054" w:rsidRPr="00780B22" w:rsidRDefault="00831054" w:rsidP="00831054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0B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можете выбрать следующие способы доставки своего заказа:</w:t>
      </w:r>
    </w:p>
    <w:p w:rsidR="00831054" w:rsidRPr="00780B22" w:rsidRDefault="00831054" w:rsidP="00831054">
      <w:pPr>
        <w:numPr>
          <w:ilvl w:val="0"/>
          <w:numId w:val="1"/>
        </w:numPr>
        <w:shd w:val="clear" w:color="auto" w:fill="FFFFFF"/>
        <w:spacing w:after="0" w:line="240" w:lineRule="atLeast"/>
        <w:ind w:left="4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80B2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самовывоз</w:t>
      </w:r>
      <w:proofErr w:type="spellEnd"/>
      <w:r w:rsidRPr="00780B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 офиса (</w:t>
      </w:r>
      <w:r w:rsidR="00E951B8" w:rsidRPr="00780B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Тверь ул. Мусоргского д.15 оф.16</w:t>
      </w:r>
      <w:r w:rsidRPr="00780B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с 9.30 до 17.</w:t>
      </w:r>
      <w:r w:rsidR="00E951B8" w:rsidRPr="00780B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</w:t>
      </w:r>
      <w:r w:rsidRPr="00780B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все дни, </w:t>
      </w:r>
      <w:r w:rsidRPr="00780B2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кроме </w:t>
      </w:r>
      <w:r w:rsidR="00E951B8" w:rsidRPr="00780B2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субботы-</w:t>
      </w:r>
      <w:r w:rsidRPr="00780B2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воскресенья и праздников</w:t>
      </w:r>
      <w:r w:rsidRPr="00780B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 предварительной договоренности с менеджером, Ваш оплаченный заказ может быть собран к определенной дате и времени. Заказ на предварительную сборку товара принимается складом не менее</w:t>
      </w:r>
      <w:proofErr w:type="gramStart"/>
      <w:r w:rsidRPr="00780B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780B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за 1 час до приезда Покупателя и за </w:t>
      </w:r>
      <w:r w:rsidR="00E951B8" w:rsidRPr="00780B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час</w:t>
      </w:r>
      <w:r w:rsidRPr="00780B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окончания рабочего дня. При этом документы оформляются в момент прибытия Покупателя на склад.</w:t>
      </w:r>
    </w:p>
    <w:p w:rsidR="00831054" w:rsidRPr="00780B22" w:rsidRDefault="00E951B8" w:rsidP="00831054">
      <w:pPr>
        <w:numPr>
          <w:ilvl w:val="0"/>
          <w:numId w:val="1"/>
        </w:numPr>
        <w:shd w:val="clear" w:color="auto" w:fill="FFFFFF"/>
        <w:spacing w:after="0" w:line="240" w:lineRule="atLeast"/>
        <w:ind w:left="4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0B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Доставка</w:t>
      </w:r>
      <w:r w:rsidRPr="00780B22">
        <w:rPr>
          <w:rFonts w:ascii="Arial" w:eastAsia="Times New Roman" w:hAnsi="Arial" w:cs="Arial"/>
          <w:b/>
          <w:bCs/>
          <w:color w:val="005AAA"/>
          <w:sz w:val="24"/>
          <w:szCs w:val="24"/>
          <w:u w:val="single"/>
          <w:lang w:eastAsia="ru-RU"/>
        </w:rPr>
        <w:t xml:space="preserve"> </w:t>
      </w:r>
      <w:r w:rsidRPr="00780B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курьером </w:t>
      </w:r>
      <w:r w:rsidR="00831054" w:rsidRPr="00780B2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831054" w:rsidRPr="00780B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780B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Твери – бесплатно от суммы заказа в 1000 </w:t>
      </w:r>
      <w:proofErr w:type="spellStart"/>
      <w:r w:rsidRPr="00780B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</w:t>
      </w:r>
      <w:proofErr w:type="spellEnd"/>
      <w:r w:rsidRPr="00780B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по Тверской области – 20 </w:t>
      </w:r>
      <w:proofErr w:type="spellStart"/>
      <w:r w:rsidRPr="00780B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</w:t>
      </w:r>
      <w:proofErr w:type="spellEnd"/>
      <w:r w:rsidRPr="00780B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/км</w:t>
      </w:r>
      <w:proofErr w:type="gramStart"/>
      <w:r w:rsidRPr="00780B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780B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считаем туда и обратно, </w:t>
      </w:r>
      <w:proofErr w:type="spellStart"/>
      <w:r w:rsidRPr="00780B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грузоподьемность</w:t>
      </w:r>
      <w:proofErr w:type="spellEnd"/>
      <w:r w:rsidRPr="00780B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1,5 тонн</w:t>
      </w:r>
      <w:r w:rsidR="00831054" w:rsidRPr="00780B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780B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разгрузка вашими силами</w:t>
      </w:r>
      <w:r w:rsidR="00831054" w:rsidRPr="00780B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31054" w:rsidRPr="00780B22" w:rsidRDefault="00831054" w:rsidP="00831054">
      <w:pPr>
        <w:numPr>
          <w:ilvl w:val="0"/>
          <w:numId w:val="1"/>
        </w:numPr>
        <w:shd w:val="clear" w:color="auto" w:fill="FFFFFF"/>
        <w:spacing w:after="0" w:line="240" w:lineRule="atLeast"/>
        <w:ind w:left="4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0B2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доставка почтой России</w:t>
      </w:r>
      <w:r w:rsidRPr="00780B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(ограничение по весу - до 10 кг</w:t>
      </w:r>
      <w:proofErr w:type="gramStart"/>
      <w:r w:rsidRPr="00780B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780B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80B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gramEnd"/>
      <w:r w:rsidRPr="00780B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одно отправление) – стоимость доставки </w:t>
      </w:r>
      <w:r w:rsidR="00E951B8" w:rsidRPr="00780B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рассчитывает менеджер исходя из веса и </w:t>
      </w:r>
      <w:proofErr w:type="spellStart"/>
      <w:r w:rsidR="00E951B8" w:rsidRPr="00780B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объма</w:t>
      </w:r>
      <w:proofErr w:type="spellEnd"/>
      <w:r w:rsidR="00E951B8" w:rsidRPr="00780B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упаковки</w:t>
      </w:r>
      <w:r w:rsidRPr="00780B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31054" w:rsidRPr="00780B22" w:rsidRDefault="00831054" w:rsidP="00831054">
      <w:pPr>
        <w:numPr>
          <w:ilvl w:val="0"/>
          <w:numId w:val="1"/>
        </w:numPr>
        <w:shd w:val="clear" w:color="auto" w:fill="FFFFFF"/>
        <w:spacing w:after="0" w:line="240" w:lineRule="atLeast"/>
        <w:ind w:left="4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0B2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доставка транспортной компанией</w:t>
      </w:r>
      <w:r w:rsidRPr="00780B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получив ваш заказ, мы согласовываем с вами транспортную компанию и доставляем заказ до ее терминала. Наши услуги по формированию груза, его упаковке и доставке до терминала, </w:t>
      </w:r>
      <w:r w:rsidR="00E951B8" w:rsidRPr="00780B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бесплатны</w:t>
      </w:r>
      <w:r w:rsidRPr="00780B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Оплата самой доставки, обычно происходит при получении вами груза, конкретную стоимость и тарифы на доставку узнавайте у транспортной компании</w:t>
      </w:r>
      <w:r w:rsidR="00E951B8" w:rsidRPr="00780B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уточнить у нашего менеджера</w:t>
      </w:r>
      <w:r w:rsidRPr="00780B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87684" w:rsidRPr="00780B22" w:rsidRDefault="00487684" w:rsidP="00487684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780B2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Список транспортных компаний</w:t>
      </w:r>
    </w:p>
    <w:p w:rsidR="00487684" w:rsidRPr="00780B22" w:rsidRDefault="00CA180E" w:rsidP="00487684">
      <w:pPr>
        <w:numPr>
          <w:ilvl w:val="0"/>
          <w:numId w:val="2"/>
        </w:numPr>
        <w:shd w:val="clear" w:color="auto" w:fill="FFFFFF"/>
        <w:spacing w:after="0" w:line="240" w:lineRule="atLeast"/>
        <w:ind w:left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hyperlink r:id="rId5" w:tgtFrame="_blank" w:history="1">
        <w:r w:rsidR="00487684" w:rsidRPr="00780B22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u-RU"/>
          </w:rPr>
          <w:t>Байкал Сервис</w:t>
        </w:r>
      </w:hyperlink>
      <w:r w:rsidR="00487684" w:rsidRPr="00780B22">
        <w:rPr>
          <w:rFonts w:ascii="Arial" w:eastAsia="Times New Roman" w:hAnsi="Arial" w:cs="Arial"/>
          <w:sz w:val="24"/>
          <w:szCs w:val="24"/>
          <w:lang w:eastAsia="ru-RU"/>
        </w:rPr>
        <w:t> - (</w:t>
      </w:r>
      <w:hyperlink r:id="rId6" w:tgtFrame="_blank" w:history="1">
        <w:r w:rsidR="00487684" w:rsidRPr="00780B2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отслеживание заказов</w:t>
        </w:r>
      </w:hyperlink>
      <w:r w:rsidR="00487684" w:rsidRPr="00780B22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487684" w:rsidRPr="00780B22" w:rsidRDefault="00CA180E" w:rsidP="00487684">
      <w:pPr>
        <w:numPr>
          <w:ilvl w:val="0"/>
          <w:numId w:val="2"/>
        </w:numPr>
        <w:shd w:val="clear" w:color="auto" w:fill="FFFFFF"/>
        <w:spacing w:after="0" w:line="240" w:lineRule="atLeast"/>
        <w:ind w:left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hyperlink r:id="rId7" w:tgtFrame="_blank" w:history="1">
        <w:r w:rsidR="00487684" w:rsidRPr="00780B22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u-RU"/>
          </w:rPr>
          <w:t>Деловые линии</w:t>
        </w:r>
      </w:hyperlink>
      <w:r w:rsidR="00487684" w:rsidRPr="00780B22">
        <w:rPr>
          <w:rFonts w:ascii="Arial" w:eastAsia="Times New Roman" w:hAnsi="Arial" w:cs="Arial"/>
          <w:sz w:val="24"/>
          <w:szCs w:val="24"/>
          <w:lang w:eastAsia="ru-RU"/>
        </w:rPr>
        <w:t> - (</w:t>
      </w:r>
      <w:hyperlink r:id="rId8" w:tgtFrame="_blank" w:history="1">
        <w:r w:rsidR="00487684" w:rsidRPr="00780B2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отслеживание заказов</w:t>
        </w:r>
      </w:hyperlink>
      <w:r w:rsidR="00487684" w:rsidRPr="00780B22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487684" w:rsidRPr="00780B22" w:rsidRDefault="00487684" w:rsidP="00487684">
      <w:pPr>
        <w:numPr>
          <w:ilvl w:val="0"/>
          <w:numId w:val="2"/>
        </w:numPr>
        <w:shd w:val="clear" w:color="auto" w:fill="FFFFFF"/>
        <w:spacing w:after="0" w:line="240" w:lineRule="atLeast"/>
        <w:ind w:left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80B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ПЭК – </w:t>
      </w:r>
    </w:p>
    <w:p w:rsidR="00487684" w:rsidRPr="00780B22" w:rsidRDefault="00CA180E" w:rsidP="00487684">
      <w:pPr>
        <w:numPr>
          <w:ilvl w:val="0"/>
          <w:numId w:val="2"/>
        </w:numPr>
        <w:shd w:val="clear" w:color="auto" w:fill="FFFFFF"/>
        <w:spacing w:after="0" w:line="240" w:lineRule="atLeast"/>
        <w:ind w:left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hyperlink r:id="rId9" w:tgtFrame="_blank" w:history="1">
        <w:proofErr w:type="spellStart"/>
        <w:r w:rsidR="00487684" w:rsidRPr="00780B22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u-RU"/>
          </w:rPr>
          <w:t>Желдорэкспедиция</w:t>
        </w:r>
        <w:proofErr w:type="spellEnd"/>
      </w:hyperlink>
      <w:r w:rsidR="00487684" w:rsidRPr="00780B22">
        <w:rPr>
          <w:rFonts w:ascii="Arial" w:eastAsia="Times New Roman" w:hAnsi="Arial" w:cs="Arial"/>
          <w:sz w:val="24"/>
          <w:szCs w:val="24"/>
          <w:lang w:eastAsia="ru-RU"/>
        </w:rPr>
        <w:t> - (</w:t>
      </w:r>
      <w:hyperlink r:id="rId10" w:tgtFrame="_blank" w:history="1">
        <w:r w:rsidR="00487684" w:rsidRPr="00780B2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отслеживание заказов</w:t>
        </w:r>
      </w:hyperlink>
      <w:r w:rsidR="00487684" w:rsidRPr="00780B22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487684" w:rsidRPr="00780B22" w:rsidRDefault="00CA180E" w:rsidP="00487684">
      <w:pPr>
        <w:numPr>
          <w:ilvl w:val="0"/>
          <w:numId w:val="2"/>
        </w:numPr>
        <w:shd w:val="clear" w:color="auto" w:fill="FFFFFF"/>
        <w:spacing w:after="0" w:line="240" w:lineRule="atLeast"/>
        <w:ind w:left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hyperlink r:id="rId11" w:tgtFrame="_blank" w:history="1">
        <w:r w:rsidR="00487684" w:rsidRPr="00780B22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u-RU"/>
          </w:rPr>
          <w:t>СДЕК</w:t>
        </w:r>
      </w:hyperlink>
      <w:r w:rsidR="00487684" w:rsidRPr="00780B22">
        <w:rPr>
          <w:rFonts w:ascii="Arial" w:eastAsia="Times New Roman" w:hAnsi="Arial" w:cs="Arial"/>
          <w:sz w:val="24"/>
          <w:szCs w:val="24"/>
          <w:lang w:eastAsia="ru-RU"/>
        </w:rPr>
        <w:t> - (</w:t>
      </w:r>
      <w:hyperlink r:id="rId12" w:tgtFrame="_blank" w:history="1">
        <w:r w:rsidR="00487684" w:rsidRPr="00780B2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отслеживание заказов</w:t>
        </w:r>
        <w:proofErr w:type="gramStart"/>
      </w:hyperlink>
      <w:r w:rsidR="00487684" w:rsidRPr="00780B22">
        <w:rPr>
          <w:rFonts w:ascii="Arial" w:eastAsia="Times New Roman" w:hAnsi="Arial" w:cs="Arial"/>
          <w:sz w:val="24"/>
          <w:szCs w:val="24"/>
          <w:lang w:eastAsia="ru-RU"/>
        </w:rPr>
        <w:t>);;</w:t>
      </w:r>
      <w:proofErr w:type="gramEnd"/>
    </w:p>
    <w:p w:rsidR="00487684" w:rsidRPr="00780B22" w:rsidRDefault="00CA180E" w:rsidP="00487684">
      <w:pPr>
        <w:numPr>
          <w:ilvl w:val="0"/>
          <w:numId w:val="1"/>
        </w:numPr>
        <w:shd w:val="clear" w:color="auto" w:fill="FFFFFF"/>
        <w:spacing w:after="0" w:line="240" w:lineRule="atLeast"/>
        <w:ind w:left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hyperlink r:id="rId13" w:tgtFrame="_blank" w:history="1">
        <w:proofErr w:type="gramStart"/>
        <w:r w:rsidR="00487684" w:rsidRPr="00780B22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u-RU"/>
          </w:rPr>
          <w:t>Почта РФ</w:t>
        </w:r>
      </w:hyperlink>
      <w:r w:rsidR="00487684" w:rsidRPr="00780B22">
        <w:rPr>
          <w:rFonts w:ascii="Arial" w:eastAsia="Times New Roman" w:hAnsi="Arial" w:cs="Arial"/>
          <w:sz w:val="24"/>
          <w:szCs w:val="24"/>
          <w:lang w:eastAsia="ru-RU"/>
        </w:rPr>
        <w:t> - (</w:t>
      </w:r>
      <w:hyperlink r:id="rId14" w:tgtFrame="_blank" w:history="1">
        <w:r w:rsidR="00487684" w:rsidRPr="00780B2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отслеживание заказов</w:t>
        </w:r>
      </w:hyperlink>
      <w:proofErr w:type="gramEnd"/>
    </w:p>
    <w:p w:rsidR="001A3FFF" w:rsidRPr="00780B22" w:rsidRDefault="001A3FFF">
      <w:pPr>
        <w:rPr>
          <w:sz w:val="24"/>
          <w:szCs w:val="24"/>
        </w:rPr>
      </w:pPr>
    </w:p>
    <w:sectPr w:rsidR="001A3FFF" w:rsidRPr="00780B22" w:rsidSect="001A3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543B"/>
    <w:multiLevelType w:val="multilevel"/>
    <w:tmpl w:val="373C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35562B"/>
    <w:multiLevelType w:val="multilevel"/>
    <w:tmpl w:val="B0729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054"/>
    <w:rsid w:val="0010156B"/>
    <w:rsid w:val="001A3FFF"/>
    <w:rsid w:val="003E7F07"/>
    <w:rsid w:val="00487684"/>
    <w:rsid w:val="005E5CEE"/>
    <w:rsid w:val="00663C1D"/>
    <w:rsid w:val="00780B22"/>
    <w:rsid w:val="007E3C57"/>
    <w:rsid w:val="00822868"/>
    <w:rsid w:val="00831054"/>
    <w:rsid w:val="00CA180E"/>
    <w:rsid w:val="00E951B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10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lin.ru/tracker/" TargetMode="External"/><Relationship Id="rId13" Type="http://schemas.openxmlformats.org/officeDocument/2006/relationships/hyperlink" Target="https://www.pocht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llin.ru/" TargetMode="External"/><Relationship Id="rId12" Type="http://schemas.openxmlformats.org/officeDocument/2006/relationships/hyperlink" Target="http://www.edostavka.ru/track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aikalsr.ru/vidgets/tracking/" TargetMode="External"/><Relationship Id="rId11" Type="http://schemas.openxmlformats.org/officeDocument/2006/relationships/hyperlink" Target="http://www.edostavka.ru/" TargetMode="External"/><Relationship Id="rId5" Type="http://schemas.openxmlformats.org/officeDocument/2006/relationships/hyperlink" Target="http://www.baikalsr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abinet.jde.ru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de.ru/" TargetMode="External"/><Relationship Id="rId14" Type="http://schemas.openxmlformats.org/officeDocument/2006/relationships/hyperlink" Target="https://www.pochta.ru/track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1958</Characters>
  <Application>Microsoft Office Word</Application>
  <DocSecurity>0</DocSecurity>
  <Lines>16</Lines>
  <Paragraphs>4</Paragraphs>
  <ScaleCrop>false</ScaleCrop>
  <Company>Microsoft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2021-06-17T11:32:00Z</dcterms:created>
  <dcterms:modified xsi:type="dcterms:W3CDTF">2021-06-17T11:39:00Z</dcterms:modified>
</cp:coreProperties>
</file>